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D2" w:rsidRPr="00465D76" w:rsidRDefault="00465D76" w:rsidP="001741D4">
      <w:pPr>
        <w:rPr>
          <w:b/>
        </w:rPr>
      </w:pPr>
      <w:r w:rsidRPr="00465D76">
        <w:rPr>
          <w:b/>
        </w:rPr>
        <w:t>ACS-2814-00</w:t>
      </w:r>
      <w:r w:rsidR="00AC513B">
        <w:rPr>
          <w:b/>
        </w:rPr>
        <w:t>2</w:t>
      </w:r>
      <w:bookmarkStart w:id="0" w:name="_GoBack"/>
      <w:bookmarkEnd w:id="0"/>
      <w:r w:rsidR="003E1FD2" w:rsidRPr="00465D76">
        <w:rPr>
          <w:b/>
        </w:rPr>
        <w:t xml:space="preserve"> Assignment #</w:t>
      </w:r>
      <w:r w:rsidR="00F26EF6">
        <w:rPr>
          <w:b/>
        </w:rPr>
        <w:t>2</w:t>
      </w:r>
    </w:p>
    <w:p w:rsidR="001741D4" w:rsidRDefault="001741D4" w:rsidP="001741D4">
      <w:r>
        <w:t xml:space="preserve">Due by </w:t>
      </w:r>
      <w:r w:rsidR="00132A09">
        <w:t>Feb</w:t>
      </w:r>
      <w:r w:rsidR="00F26EF6">
        <w:t>.</w:t>
      </w:r>
      <w:r w:rsidR="003E1FD2">
        <w:t xml:space="preserve"> </w:t>
      </w:r>
      <w:r w:rsidR="00132A09">
        <w:t>28, 2019</w:t>
      </w:r>
    </w:p>
    <w:p w:rsidR="003F66AE" w:rsidRPr="00547F73" w:rsidRDefault="00993A0B" w:rsidP="003F66AE">
      <w:pPr>
        <w:spacing w:after="0" w:line="240" w:lineRule="auto"/>
        <w:rPr>
          <w:rFonts w:ascii="Calibri" w:eastAsia="Calibri" w:hAnsi="Calibri" w:cs="Calibri"/>
          <w:color w:val="050889"/>
          <w:sz w:val="24"/>
          <w:u w:val="single"/>
        </w:rPr>
      </w:pPr>
      <w:r>
        <w:rPr>
          <w:rFonts w:ascii="Calibri" w:hAnsi="Calibri" w:cs="Calibri"/>
          <w:sz w:val="24"/>
          <w:szCs w:val="24"/>
          <w:lang w:val="en-US"/>
        </w:rPr>
        <w:t>Submit your responses to the</w:t>
      </w:r>
      <w:r w:rsidR="002F17FB">
        <w:rPr>
          <w:rFonts w:ascii="Calibri" w:hAnsi="Calibri" w:cs="Calibri"/>
          <w:sz w:val="24"/>
          <w:szCs w:val="24"/>
          <w:lang w:val="en-US"/>
        </w:rPr>
        <w:t xml:space="preserve"> questions below via an email to</w:t>
      </w:r>
      <w:r>
        <w:rPr>
          <w:rFonts w:ascii="Calibri" w:hAnsi="Calibri" w:cs="Calibri"/>
          <w:sz w:val="24"/>
          <w:szCs w:val="24"/>
          <w:lang w:val="en-US"/>
        </w:rPr>
        <w:t xml:space="preserve">: </w:t>
      </w:r>
      <w:r w:rsidR="003F66AE" w:rsidRPr="00547F73">
        <w:rPr>
          <w:rFonts w:ascii="Calibri" w:hAnsi="Calibri" w:cs="Calibri"/>
          <w:color w:val="050889"/>
          <w:u w:val="single"/>
        </w:rPr>
        <w:t>acs2814lab@gmail.com</w:t>
      </w:r>
    </w:p>
    <w:p w:rsidR="00993A0B" w:rsidRDefault="00993A0B" w:rsidP="002F1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6"/>
          <w:szCs w:val="26"/>
          <w:shd w:val="clear" w:color="auto" w:fill="FFFFFF"/>
        </w:rPr>
      </w:pPr>
    </w:p>
    <w:p w:rsidR="002F17FB" w:rsidRPr="002F17FB" w:rsidRDefault="002F17FB" w:rsidP="002F17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881A61" w:rsidRPr="0090015C" w:rsidRDefault="00881A61" w:rsidP="009001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90015C">
        <w:rPr>
          <w:rFonts w:ascii="Calibri" w:hAnsi="Calibri" w:cs="Calibri"/>
          <w:color w:val="000000"/>
          <w:sz w:val="24"/>
          <w:szCs w:val="24"/>
          <w:lang w:val="en-US"/>
        </w:rPr>
        <w:t>Using the PowerPoint to create an ERD for the requirements below</w:t>
      </w:r>
    </w:p>
    <w:p w:rsidR="0090015C" w:rsidRPr="0090015C" w:rsidRDefault="0090015C" w:rsidP="0090015C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881A61" w:rsidRDefault="00881A61" w:rsidP="00881A61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 w:hanging="27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MS Gothic" w:eastAsia="MS Gothic" w:hAnsi="MS Gothic" w:cs="MS Gothic"/>
          <w:color w:val="000000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ERD: Must adhere to the Chen notation used in ACS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2814.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ab/>
      </w: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Must be readable (no lines crossing, attributes close to their entity type/relationship type, consistent fonts/</w:t>
      </w:r>
      <w:proofErr w:type="spellStart"/>
      <w:r>
        <w:rPr>
          <w:rFonts w:ascii="Calibri" w:hAnsi="Calibri" w:cs="Calibri"/>
          <w:color w:val="000000"/>
          <w:sz w:val="24"/>
          <w:szCs w:val="24"/>
          <w:lang w:val="en-US"/>
        </w:rPr>
        <w:t>colours</w:t>
      </w:r>
      <w:proofErr w:type="spellEnd"/>
      <w:r>
        <w:rPr>
          <w:rFonts w:ascii="Calibri" w:hAnsi="Calibri" w:cs="Calibri"/>
          <w:color w:val="000000"/>
          <w:sz w:val="24"/>
          <w:szCs w:val="24"/>
          <w:lang w:val="en-US"/>
        </w:rPr>
        <w:t>, etc.)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Place a comment at the top of the ERD with your name and student number.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If necessary use your OS screen capture utility (e.g.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Snipping Tool, Grab, etc.)</w:t>
      </w:r>
      <w:proofErr w:type="gram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to</w:t>
      </w:r>
      <w:proofErr w:type="gramEnd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create an image of your design.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2. Using the mapping rules discussed in ACS</w:t>
      </w: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2814, implement the design in an MS Access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  <w:lang w:val="en-US"/>
        </w:rPr>
        <w:t>database</w:t>
      </w:r>
      <w:proofErr w:type="gramEnd"/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firstLine="27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Ensure that RI is enforced.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firstLine="27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Select appropriate data types.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firstLine="27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3. Populate the database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firstLine="27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Insert rows in tables to represent the sample data given in the requirements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firstLine="27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Some further details may be required.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ind w:firstLine="270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MS Gothic" w:eastAsia="MS Gothic" w:hAnsi="MS Gothic" w:cs="MS Gothic" w:hint="eastAsia"/>
          <w:color w:val="000000"/>
          <w:sz w:val="24"/>
          <w:szCs w:val="24"/>
          <w:lang w:val="en-US"/>
        </w:rPr>
        <w:t>‑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Add sufficient data to illustrate all the requirements.</w:t>
      </w:r>
    </w:p>
    <w:p w:rsidR="00881A61" w:rsidRDefault="00881A61" w:rsidP="00881A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81A61" w:rsidRPr="0090015C" w:rsidTr="00881A61">
        <w:tc>
          <w:tcPr>
            <w:tcW w:w="4788" w:type="dxa"/>
          </w:tcPr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 department is identi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fied by both its name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and its number, and may be in multi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ple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locations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</w:tcPr>
          <w:p w:rsidR="00881A61" w:rsidRPr="0090015C" w:rsidRDefault="00881A61" w:rsidP="0090015C">
            <w:pPr>
              <w:tabs>
                <w:tab w:val="left" w:pos="417"/>
              </w:tabs>
              <w:autoSpaceDE w:val="0"/>
              <w:autoSpaceDN w:val="0"/>
              <w:adjustRightInd w:val="0"/>
              <w:ind w:left="252" w:hanging="252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-Engineering is department number 5,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and is located in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Toronto and Winnipeg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t>‑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Animation is 7 and in Toronto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81A61" w:rsidRPr="0090015C" w:rsidTr="00881A61">
        <w:tc>
          <w:tcPr>
            <w:tcW w:w="4788" w:type="dxa"/>
          </w:tcPr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 project is identi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fied by its number and also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its name, and has a locati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on. A department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controls m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any projects, and conversely, a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project mu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st be controlled by exactly one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department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</w:tcPr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t>‑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Whistler is the name of project number 8 and is located in Toronto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t>‑</w:t>
            </w:r>
            <w:r w:rsidR="0090015C"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The Producti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on department controls 7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and 15</w:t>
            </w:r>
          </w:p>
          <w:p w:rsidR="00881A61" w:rsidRPr="0090015C" w:rsidRDefault="00881A61" w:rsidP="00881A61">
            <w:pPr>
              <w:tabs>
                <w:tab w:val="left" w:pos="252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81A61" w:rsidRPr="0090015C" w:rsidTr="00881A61">
        <w:tc>
          <w:tcPr>
            <w:tcW w:w="4788" w:type="dxa"/>
          </w:tcPr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 employee can be identi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fied by their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employee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number as well as their Social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Insurance Number (SIN).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gramStart"/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 empl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oyee has a name, address, phone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number and hi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</w:t>
            </w:r>
            <w:proofErr w:type="gramEnd"/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date. Some queries will list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 last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name and some will require the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province they live in.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 employee may have one o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r more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dependen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ts, and conversely, a dependent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must be rel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ated to exactly one employee. A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dependent has a name and a birth date.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He/she is identified through the employee’</w:t>
            </w:r>
            <w:r w:rsid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number and their name.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881A61" w:rsidRPr="0090015C" w:rsidRDefault="0090015C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An employee may supervise other </w:t>
            </w:r>
            <w:r w:rsidR="00881A61"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employees, and an employee ma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y be </w:t>
            </w:r>
            <w:r w:rsidR="00881A61"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supervised by at most one employee.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</w:tcPr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lastRenderedPageBreak/>
              <w:t>‑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Employee number 1234 has a first name Joe and last name McLean, and so his name is Joe McLean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881A61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t>‑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1234 David was born Jan 17, 2010, 1234 Brooke was born August 13 2014, and 3344 David was born June 10, 2017</w:t>
            </w:r>
          </w:p>
          <w:p w:rsidR="0090015C" w:rsidRPr="0090015C" w:rsidRDefault="0090015C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t>‑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1234 supervises 3344 and 5566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881A61" w:rsidRPr="0090015C" w:rsidTr="00881A61">
        <w:tc>
          <w:tcPr>
            <w:tcW w:w="4788" w:type="dxa"/>
          </w:tcPr>
          <w:p w:rsid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lastRenderedPageBreak/>
              <w:t>An emp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loyee must work on at least one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project, and 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project must have at least one employee who is working on it.</w:t>
            </w:r>
          </w:p>
          <w:p w:rsid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For each emp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loyee and project we record the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number of ho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urs worked, and must be able to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look up what project(s) an em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ployee was working on at any given time.</w:t>
            </w:r>
          </w:p>
          <w:p w:rsid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An emp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loyee must work for exactly one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depart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ment, and a department may have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several employees working in it.</w:t>
            </w: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For each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department there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is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 number of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employees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working in it, but this can be computed by counti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ng each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employee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working in it.</w:t>
            </w: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An employee manages at most one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departmen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t, and conversely, a department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mus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 have exactly one employee who 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manages it.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8" w:type="dxa"/>
          </w:tcPr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Project 8 has employees 1234 and 3344 working on it. Employee 5566 works on projects 7 and 15.</w:t>
            </w: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t>‑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1234 has worked 40 hours on project 12, 5566 has worked 20 hours on project 12. 1234 is still assigned to work on it.</w:t>
            </w: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t>‑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1234 and 5566 work in the Engineering department</w:t>
            </w: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t>‑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Engineering has 2 employees</w:t>
            </w: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90015C" w:rsidRPr="0090015C" w:rsidRDefault="0090015C" w:rsidP="009001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90015C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val="en-US"/>
              </w:rPr>
              <w:t>‑</w:t>
            </w:r>
            <w:r w:rsidRPr="009001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Employee 5566 manages the Engineering department</w:t>
            </w:r>
          </w:p>
          <w:p w:rsidR="00881A61" w:rsidRPr="0090015C" w:rsidRDefault="00881A61" w:rsidP="00881A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66E81" w:rsidRPr="0090015C" w:rsidRDefault="00B66E81" w:rsidP="0090015C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B66E81" w:rsidRPr="00900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F6A"/>
    <w:multiLevelType w:val="hybridMultilevel"/>
    <w:tmpl w:val="5914E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46"/>
    <w:rsid w:val="00132A09"/>
    <w:rsid w:val="001741D4"/>
    <w:rsid w:val="002F17FB"/>
    <w:rsid w:val="00371C46"/>
    <w:rsid w:val="003E1FD2"/>
    <w:rsid w:val="003F66AE"/>
    <w:rsid w:val="0043349C"/>
    <w:rsid w:val="00465D76"/>
    <w:rsid w:val="00881A61"/>
    <w:rsid w:val="0090015C"/>
    <w:rsid w:val="00943347"/>
    <w:rsid w:val="00993A0B"/>
    <w:rsid w:val="00A629E4"/>
    <w:rsid w:val="00AC513B"/>
    <w:rsid w:val="00B04788"/>
    <w:rsid w:val="00B413A4"/>
    <w:rsid w:val="00B66E81"/>
    <w:rsid w:val="00C438D3"/>
    <w:rsid w:val="00CC75FA"/>
    <w:rsid w:val="00D07C90"/>
    <w:rsid w:val="00E445EB"/>
    <w:rsid w:val="00F26EF6"/>
    <w:rsid w:val="00F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7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7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chen-y</dc:creator>
  <cp:lastModifiedBy>Yangjun Chen</cp:lastModifiedBy>
  <cp:revision>4</cp:revision>
  <dcterms:created xsi:type="dcterms:W3CDTF">2018-10-02T13:17:00Z</dcterms:created>
  <dcterms:modified xsi:type="dcterms:W3CDTF">2019-02-05T14:50:00Z</dcterms:modified>
</cp:coreProperties>
</file>